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B31" w:rsidRPr="00F31B31" w:rsidRDefault="00F31B31" w:rsidP="00F31B31">
      <w:pPr>
        <w:shd w:val="clear" w:color="auto" w:fill="FFFFFF"/>
        <w:spacing w:after="28" w:line="367" w:lineRule="atLeast"/>
        <w:outlineLvl w:val="1"/>
        <w:rPr>
          <w:rFonts w:ascii="Rockwell" w:eastAsia="Times New Roman" w:hAnsi="Rockwell" w:cs="Times New Roman"/>
          <w:color w:val="000000"/>
          <w:kern w:val="36"/>
          <w:sz w:val="34"/>
          <w:szCs w:val="34"/>
          <w:lang w:eastAsia="es-MX"/>
        </w:rPr>
      </w:pPr>
      <w:r w:rsidRPr="00F31B31">
        <w:rPr>
          <w:rFonts w:ascii="Rockwell" w:eastAsia="Times New Roman" w:hAnsi="Rockwell" w:cs="Times New Roman"/>
          <w:color w:val="000000"/>
          <w:kern w:val="36"/>
          <w:sz w:val="34"/>
          <w:szCs w:val="34"/>
          <w:lang w:eastAsia="es-MX"/>
        </w:rPr>
        <w:t>Pesticida principal contaminante en la presa Cerro de Oro: FARC</w:t>
      </w:r>
    </w:p>
    <w:p w:rsidR="00F31B31" w:rsidRPr="00F31B31" w:rsidRDefault="00F31B31" w:rsidP="00F31B31">
      <w:pPr>
        <w:shd w:val="clear" w:color="auto" w:fill="FFFFFF"/>
        <w:spacing w:after="0" w:line="198" w:lineRule="atLeast"/>
        <w:rPr>
          <w:rFonts w:ascii="Rockwell" w:eastAsia="Times New Roman" w:hAnsi="Rockwell" w:cs="Times New Roman"/>
          <w:color w:val="333333"/>
          <w:sz w:val="14"/>
          <w:szCs w:val="14"/>
          <w:lang w:eastAsia="es-MX"/>
        </w:rPr>
      </w:pPr>
      <w:proofErr w:type="gramStart"/>
      <w:r w:rsidRPr="00F31B31">
        <w:rPr>
          <w:rFonts w:ascii="Rockwell" w:eastAsia="Times New Roman" w:hAnsi="Rockwell" w:cs="Times New Roman"/>
          <w:color w:val="333333"/>
          <w:sz w:val="14"/>
          <w:szCs w:val="14"/>
          <w:lang w:eastAsia="es-MX"/>
        </w:rPr>
        <w:t>junio</w:t>
      </w:r>
      <w:proofErr w:type="gramEnd"/>
      <w:r w:rsidRPr="00F31B31">
        <w:rPr>
          <w:rFonts w:ascii="Rockwell" w:eastAsia="Times New Roman" w:hAnsi="Rockwell" w:cs="Times New Roman"/>
          <w:color w:val="333333"/>
          <w:sz w:val="14"/>
          <w:szCs w:val="14"/>
          <w:lang w:eastAsia="es-MX"/>
        </w:rPr>
        <w:t xml:space="preserve"> 17, 2011</w:t>
      </w:r>
    </w:p>
    <w:p w:rsidR="00F31B31" w:rsidRPr="00F31B31" w:rsidRDefault="00F31B31" w:rsidP="00F31B31">
      <w:pPr>
        <w:shd w:val="clear" w:color="auto" w:fill="FFFFFF"/>
        <w:spacing w:after="0" w:line="198" w:lineRule="atLeast"/>
        <w:jc w:val="both"/>
        <w:rPr>
          <w:rFonts w:ascii="Rockwell" w:eastAsia="Times New Roman" w:hAnsi="Rockwell" w:cs="Times New Roman"/>
          <w:color w:val="333333"/>
          <w:sz w:val="28"/>
          <w:szCs w:val="28"/>
          <w:lang w:eastAsia="es-MX"/>
        </w:rPr>
      </w:pPr>
      <w:r>
        <w:rPr>
          <w:rFonts w:ascii="Rockwell" w:eastAsia="Times New Roman" w:hAnsi="Rockwell" w:cs="Times New Roman"/>
          <w:noProof/>
          <w:color w:val="333333"/>
          <w:sz w:val="17"/>
          <w:szCs w:val="17"/>
          <w:lang w:eastAsia="es-MX"/>
        </w:rPr>
        <w:drawing>
          <wp:inline distT="0" distB="0" distL="0" distR="0">
            <wp:extent cx="2887980" cy="1516380"/>
            <wp:effectExtent l="1905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887980" cy="1516380"/>
                    </a:xfrm>
                    <a:prstGeom prst="rect">
                      <a:avLst/>
                    </a:prstGeom>
                    <a:noFill/>
                  </pic:spPr>
                </pic:pic>
              </a:graphicData>
            </a:graphic>
          </wp:inline>
        </w:drawing>
      </w:r>
    </w:p>
    <w:p w:rsidR="00F31B31" w:rsidRPr="00F31B31" w:rsidRDefault="00F31B31" w:rsidP="00F31B31">
      <w:pPr>
        <w:shd w:val="clear" w:color="auto" w:fill="FFFFFF"/>
        <w:spacing w:after="0" w:line="198" w:lineRule="atLeast"/>
        <w:jc w:val="both"/>
        <w:rPr>
          <w:rFonts w:ascii="Rockwell" w:eastAsia="Times New Roman" w:hAnsi="Rockwell" w:cs="Times New Roman"/>
          <w:color w:val="333333"/>
          <w:sz w:val="28"/>
          <w:szCs w:val="28"/>
          <w:lang w:eastAsia="es-MX"/>
        </w:rPr>
      </w:pPr>
      <w:r w:rsidRPr="00F31B31">
        <w:rPr>
          <w:rFonts w:ascii="Rockwell" w:eastAsia="Times New Roman" w:hAnsi="Rockwell" w:cs="Times New Roman"/>
          <w:color w:val="333333"/>
          <w:sz w:val="28"/>
          <w:szCs w:val="28"/>
          <w:lang w:eastAsia="es-MX"/>
        </w:rPr>
        <w:t>Pesticida principal contaminante en la presa Cerro de Oro: FARC</w:t>
      </w:r>
    </w:p>
    <w:p w:rsidR="00F31B31" w:rsidRPr="00F31B31" w:rsidRDefault="00F31B31" w:rsidP="00F31B31">
      <w:pPr>
        <w:shd w:val="clear" w:color="auto" w:fill="FFFFFF"/>
        <w:spacing w:after="0" w:line="268" w:lineRule="atLeast"/>
        <w:jc w:val="both"/>
        <w:rPr>
          <w:rFonts w:ascii="Rockwell" w:eastAsia="Times New Roman" w:hAnsi="Rockwell" w:cs="Times New Roman"/>
          <w:color w:val="4B4B4B"/>
          <w:sz w:val="28"/>
          <w:szCs w:val="28"/>
          <w:lang w:eastAsia="es-MX"/>
        </w:rPr>
      </w:pPr>
      <w:r w:rsidRPr="00F31B31">
        <w:rPr>
          <w:rFonts w:ascii="Rockwell" w:eastAsia="Times New Roman" w:hAnsi="Rockwell" w:cs="Times New Roman"/>
          <w:color w:val="4B4B4B"/>
          <w:sz w:val="28"/>
          <w:szCs w:val="28"/>
          <w:lang w:eastAsia="es-MX"/>
        </w:rPr>
        <w:t xml:space="preserve">* Ayer se reunieron presidente </w:t>
      </w:r>
      <w:proofErr w:type="spellStart"/>
      <w:r w:rsidRPr="00F31B31">
        <w:rPr>
          <w:rFonts w:ascii="Rockwell" w:eastAsia="Times New Roman" w:hAnsi="Rockwell" w:cs="Times New Roman"/>
          <w:color w:val="4B4B4B"/>
          <w:sz w:val="28"/>
          <w:szCs w:val="28"/>
          <w:lang w:eastAsia="es-MX"/>
        </w:rPr>
        <w:t>muncipales</w:t>
      </w:r>
      <w:proofErr w:type="spellEnd"/>
      <w:r w:rsidRPr="00F31B31">
        <w:rPr>
          <w:rFonts w:ascii="Rockwell" w:eastAsia="Times New Roman" w:hAnsi="Rockwell" w:cs="Times New Roman"/>
          <w:color w:val="4B4B4B"/>
          <w:sz w:val="28"/>
          <w:szCs w:val="28"/>
          <w:lang w:eastAsia="es-MX"/>
        </w:rPr>
        <w:t xml:space="preserve"> de Oaxaca para tratar el tema del saneamiento del río </w:t>
      </w:r>
      <w:proofErr w:type="spellStart"/>
      <w:r w:rsidRPr="00F31B31">
        <w:rPr>
          <w:rFonts w:ascii="Rockwell" w:eastAsia="Times New Roman" w:hAnsi="Rockwell" w:cs="Times New Roman"/>
          <w:color w:val="4B4B4B"/>
          <w:sz w:val="28"/>
          <w:szCs w:val="28"/>
          <w:lang w:eastAsia="es-MX"/>
        </w:rPr>
        <w:t>Papaloapan</w:t>
      </w:r>
      <w:proofErr w:type="spellEnd"/>
    </w:p>
    <w:p w:rsidR="00F31B31" w:rsidRPr="00F31B31" w:rsidRDefault="00F31B31" w:rsidP="00F31B31">
      <w:pPr>
        <w:shd w:val="clear" w:color="auto" w:fill="FFFFFF"/>
        <w:spacing w:after="0" w:line="268" w:lineRule="atLeast"/>
        <w:jc w:val="both"/>
        <w:rPr>
          <w:rFonts w:ascii="Rockwell" w:eastAsia="Times New Roman" w:hAnsi="Rockwell" w:cs="Times New Roman"/>
          <w:color w:val="4B4B4B"/>
          <w:sz w:val="28"/>
          <w:szCs w:val="28"/>
          <w:lang w:eastAsia="es-MX"/>
        </w:rPr>
      </w:pPr>
      <w:r w:rsidRPr="00F31B31">
        <w:rPr>
          <w:rFonts w:ascii="Rockwell" w:eastAsia="Times New Roman" w:hAnsi="Rockwell" w:cs="Times New Roman"/>
          <w:color w:val="4B4B4B"/>
          <w:sz w:val="28"/>
          <w:szCs w:val="28"/>
          <w:lang w:eastAsia="es-MX"/>
        </w:rPr>
        <w:t>* A partir de hoy, se desarrollaran actividades por segunda ocasión de la limpieza de la presa Cerro de Oro</w:t>
      </w:r>
    </w:p>
    <w:p w:rsidR="00F31B31" w:rsidRPr="00F31B31" w:rsidRDefault="00F31B31" w:rsidP="00F31B31">
      <w:pPr>
        <w:shd w:val="clear" w:color="auto" w:fill="FFFFFF"/>
        <w:spacing w:after="0" w:line="268" w:lineRule="atLeast"/>
        <w:jc w:val="both"/>
        <w:rPr>
          <w:rFonts w:ascii="Rockwell" w:eastAsia="Times New Roman" w:hAnsi="Rockwell" w:cs="Times New Roman"/>
          <w:color w:val="4B4B4B"/>
          <w:sz w:val="28"/>
          <w:szCs w:val="28"/>
          <w:lang w:eastAsia="es-MX"/>
        </w:rPr>
      </w:pPr>
      <w:proofErr w:type="spellStart"/>
      <w:r w:rsidRPr="00F31B31">
        <w:rPr>
          <w:rFonts w:ascii="Rockwell" w:eastAsia="Times New Roman" w:hAnsi="Rockwell" w:cs="Times New Roman"/>
          <w:color w:val="4B4B4B"/>
          <w:sz w:val="28"/>
          <w:szCs w:val="28"/>
          <w:lang w:eastAsia="es-MX"/>
        </w:rPr>
        <w:t>Gyna</w:t>
      </w:r>
      <w:proofErr w:type="spellEnd"/>
      <w:r w:rsidRPr="00F31B31">
        <w:rPr>
          <w:rFonts w:ascii="Rockwell" w:eastAsia="Times New Roman" w:hAnsi="Rockwell" w:cs="Times New Roman"/>
          <w:color w:val="4B4B4B"/>
          <w:sz w:val="28"/>
          <w:szCs w:val="28"/>
          <w:lang w:eastAsia="es-MX"/>
        </w:rPr>
        <w:t xml:space="preserve"> Martínez</w:t>
      </w:r>
    </w:p>
    <w:p w:rsidR="00F31B31" w:rsidRPr="00F31B31" w:rsidRDefault="00F31B31" w:rsidP="00F31B31">
      <w:pPr>
        <w:shd w:val="clear" w:color="auto" w:fill="FFFFFF"/>
        <w:spacing w:after="0" w:line="268" w:lineRule="atLeast"/>
        <w:jc w:val="both"/>
        <w:rPr>
          <w:rFonts w:ascii="Rockwell" w:eastAsia="Times New Roman" w:hAnsi="Rockwell" w:cs="Times New Roman"/>
          <w:color w:val="4B4B4B"/>
          <w:sz w:val="28"/>
          <w:szCs w:val="28"/>
          <w:lang w:eastAsia="es-MX"/>
        </w:rPr>
      </w:pPr>
      <w:proofErr w:type="spellStart"/>
      <w:r w:rsidRPr="00F31B31">
        <w:rPr>
          <w:rFonts w:ascii="Rockwell" w:eastAsia="Times New Roman" w:hAnsi="Rockwell" w:cs="Times New Roman"/>
          <w:color w:val="4B4B4B"/>
          <w:sz w:val="28"/>
          <w:szCs w:val="28"/>
          <w:lang w:eastAsia="es-MX"/>
        </w:rPr>
        <w:t>Tuxtepec</w:t>
      </w:r>
      <w:proofErr w:type="spellEnd"/>
      <w:r w:rsidRPr="00F31B31">
        <w:rPr>
          <w:rFonts w:ascii="Rockwell" w:eastAsia="Times New Roman" w:hAnsi="Rockwell" w:cs="Times New Roman"/>
          <w:color w:val="4B4B4B"/>
          <w:sz w:val="28"/>
          <w:szCs w:val="28"/>
          <w:lang w:eastAsia="es-MX"/>
        </w:rPr>
        <w:t xml:space="preserve">, </w:t>
      </w:r>
      <w:proofErr w:type="spellStart"/>
      <w:r w:rsidRPr="00F31B31">
        <w:rPr>
          <w:rFonts w:ascii="Rockwell" w:eastAsia="Times New Roman" w:hAnsi="Rockwell" w:cs="Times New Roman"/>
          <w:color w:val="4B4B4B"/>
          <w:sz w:val="28"/>
          <w:szCs w:val="28"/>
          <w:lang w:eastAsia="es-MX"/>
        </w:rPr>
        <w:t>Oax</w:t>
      </w:r>
      <w:proofErr w:type="spellEnd"/>
      <w:r w:rsidRPr="00F31B31">
        <w:rPr>
          <w:rFonts w:ascii="Rockwell" w:eastAsia="Times New Roman" w:hAnsi="Rockwell" w:cs="Times New Roman"/>
          <w:color w:val="4B4B4B"/>
          <w:sz w:val="28"/>
          <w:szCs w:val="28"/>
          <w:lang w:eastAsia="es-MX"/>
        </w:rPr>
        <w:t>.- Ayer se llevó a cabo en un conocido hotel de la ciudad el segundo encuentro de Presidentes de municipios de Oaxaca y Veracruz para continuar con el plan de rescate del medio ambiente porque los cambios climáticos ya están rebasando la capacidad de prevención</w:t>
      </w:r>
    </w:p>
    <w:p w:rsidR="00F31B31" w:rsidRPr="00F31B31" w:rsidRDefault="00F31B31" w:rsidP="00F31B31">
      <w:pPr>
        <w:shd w:val="clear" w:color="auto" w:fill="FFFFFF"/>
        <w:spacing w:after="0" w:line="268" w:lineRule="atLeast"/>
        <w:jc w:val="both"/>
        <w:rPr>
          <w:rFonts w:ascii="Rockwell" w:eastAsia="Times New Roman" w:hAnsi="Rockwell" w:cs="Times New Roman"/>
          <w:color w:val="4B4B4B"/>
          <w:sz w:val="28"/>
          <w:szCs w:val="28"/>
          <w:lang w:eastAsia="es-MX"/>
        </w:rPr>
      </w:pPr>
      <w:r w:rsidRPr="00F31B31">
        <w:rPr>
          <w:rFonts w:ascii="Rockwell" w:eastAsia="Times New Roman" w:hAnsi="Rockwell" w:cs="Times New Roman"/>
          <w:color w:val="4B4B4B"/>
          <w:sz w:val="28"/>
          <w:szCs w:val="28"/>
          <w:lang w:eastAsia="es-MX"/>
        </w:rPr>
        <w:t xml:space="preserve">El Presidente del Fondo Ambiental Regional de la </w:t>
      </w:r>
      <w:proofErr w:type="spellStart"/>
      <w:r w:rsidRPr="00F31B31">
        <w:rPr>
          <w:rFonts w:ascii="Rockwell" w:eastAsia="Times New Roman" w:hAnsi="Rockwell" w:cs="Times New Roman"/>
          <w:color w:val="4B4B4B"/>
          <w:sz w:val="28"/>
          <w:szCs w:val="28"/>
          <w:lang w:eastAsia="es-MX"/>
        </w:rPr>
        <w:t>Chinantla</w:t>
      </w:r>
      <w:proofErr w:type="spellEnd"/>
      <w:r w:rsidRPr="00F31B31">
        <w:rPr>
          <w:rFonts w:ascii="Rockwell" w:eastAsia="Times New Roman" w:hAnsi="Rockwell" w:cs="Times New Roman"/>
          <w:color w:val="4B4B4B"/>
          <w:sz w:val="28"/>
          <w:szCs w:val="28"/>
          <w:lang w:eastAsia="es-MX"/>
        </w:rPr>
        <w:t xml:space="preserve"> Alta, Antonio Márquez manifestó que el único tema a tratar es el saneamiento del Río </w:t>
      </w:r>
      <w:proofErr w:type="spellStart"/>
      <w:r w:rsidRPr="00F31B31">
        <w:rPr>
          <w:rFonts w:ascii="Rockwell" w:eastAsia="Times New Roman" w:hAnsi="Rockwell" w:cs="Times New Roman"/>
          <w:color w:val="4B4B4B"/>
          <w:sz w:val="28"/>
          <w:szCs w:val="28"/>
          <w:lang w:eastAsia="es-MX"/>
        </w:rPr>
        <w:t>Papaloapan</w:t>
      </w:r>
      <w:proofErr w:type="spellEnd"/>
      <w:r w:rsidRPr="00F31B31">
        <w:rPr>
          <w:rFonts w:ascii="Rockwell" w:eastAsia="Times New Roman" w:hAnsi="Rockwell" w:cs="Times New Roman"/>
          <w:color w:val="4B4B4B"/>
          <w:sz w:val="28"/>
          <w:szCs w:val="28"/>
          <w:lang w:eastAsia="es-MX"/>
        </w:rPr>
        <w:t>, “es algo muy serio, no es fácil peor tampoco imposible para la mano del hombre, con el apoyo de las autoridades y la ciudadanía”</w:t>
      </w:r>
    </w:p>
    <w:p w:rsidR="00F31B31" w:rsidRPr="00F31B31" w:rsidRDefault="00F31B31" w:rsidP="00F31B31">
      <w:pPr>
        <w:shd w:val="clear" w:color="auto" w:fill="FFFFFF"/>
        <w:spacing w:after="0" w:line="268" w:lineRule="atLeast"/>
        <w:jc w:val="both"/>
        <w:rPr>
          <w:rFonts w:ascii="Rockwell" w:eastAsia="Times New Roman" w:hAnsi="Rockwell" w:cs="Times New Roman"/>
          <w:color w:val="4B4B4B"/>
          <w:sz w:val="28"/>
          <w:szCs w:val="28"/>
          <w:lang w:eastAsia="es-MX"/>
        </w:rPr>
      </w:pPr>
      <w:r w:rsidRPr="00F31B31">
        <w:rPr>
          <w:rFonts w:ascii="Rockwell" w:eastAsia="Times New Roman" w:hAnsi="Rockwell" w:cs="Times New Roman"/>
          <w:color w:val="4B4B4B"/>
          <w:sz w:val="28"/>
          <w:szCs w:val="28"/>
          <w:lang w:eastAsia="es-MX"/>
        </w:rPr>
        <w:t>A partir de hoy, se desarrollaran actividades por segunda ocasión de la limpieza de la presa Cerro de Oro, donde por primera vez en el mes de septiembre del año pasado con el apoyo ciudadano y alumnos de algunas escuelas de nivel básico, lograron acumular un tonelada de residuos sólidos, principalmente platicos de pesticidas y químicos.</w:t>
      </w:r>
    </w:p>
    <w:p w:rsidR="00F31B31" w:rsidRPr="00F31B31" w:rsidRDefault="00F31B31" w:rsidP="00F31B31">
      <w:pPr>
        <w:shd w:val="clear" w:color="auto" w:fill="FFFFFF"/>
        <w:spacing w:after="0" w:line="268" w:lineRule="atLeast"/>
        <w:jc w:val="both"/>
        <w:rPr>
          <w:rFonts w:ascii="Rockwell" w:eastAsia="Times New Roman" w:hAnsi="Rockwell" w:cs="Times New Roman"/>
          <w:color w:val="4B4B4B"/>
          <w:sz w:val="28"/>
          <w:szCs w:val="28"/>
          <w:lang w:eastAsia="es-MX"/>
        </w:rPr>
      </w:pPr>
      <w:r w:rsidRPr="00F31B31">
        <w:rPr>
          <w:rFonts w:ascii="Rockwell" w:eastAsia="Times New Roman" w:hAnsi="Rockwell" w:cs="Times New Roman"/>
          <w:color w:val="4B4B4B"/>
          <w:sz w:val="28"/>
          <w:szCs w:val="28"/>
          <w:lang w:eastAsia="es-MX"/>
        </w:rPr>
        <w:t>Previo a esta ocasión, comentó el funcionario, presentaron un proyecto ante la PROCODES (Comisión Nacional de Áreas Naturales Protegidas), que otorga subsidios para sanear por escasos recursos 15 hectáreas, aunque son 50 hectáreas las que se encuentran cubiertas de basura, detalló.</w:t>
      </w:r>
    </w:p>
    <w:p w:rsidR="00F31B31" w:rsidRPr="00F31B31" w:rsidRDefault="00F31B31" w:rsidP="00F31B31">
      <w:pPr>
        <w:shd w:val="clear" w:color="auto" w:fill="FFFFFF"/>
        <w:spacing w:after="0" w:line="268" w:lineRule="atLeast"/>
        <w:jc w:val="both"/>
        <w:rPr>
          <w:rFonts w:ascii="Rockwell" w:eastAsia="Times New Roman" w:hAnsi="Rockwell" w:cs="Times New Roman"/>
          <w:color w:val="4B4B4B"/>
          <w:sz w:val="28"/>
          <w:szCs w:val="28"/>
          <w:lang w:eastAsia="es-MX"/>
        </w:rPr>
      </w:pPr>
      <w:r w:rsidRPr="00F31B31">
        <w:rPr>
          <w:rFonts w:ascii="Rockwell" w:eastAsia="Times New Roman" w:hAnsi="Rockwell" w:cs="Times New Roman"/>
          <w:color w:val="4B4B4B"/>
          <w:sz w:val="28"/>
          <w:szCs w:val="28"/>
          <w:lang w:eastAsia="es-MX"/>
        </w:rPr>
        <w:t xml:space="preserve">Hoy a partir de las 8 de la mañana, 198 personas con una pequeña remuneración limpiarán la zona mencionada y para ello, también estarán presentes los presidentes de Jalapa de Díaz, de San Lucas </w:t>
      </w:r>
      <w:proofErr w:type="spellStart"/>
      <w:r w:rsidRPr="00F31B31">
        <w:rPr>
          <w:rFonts w:ascii="Rockwell" w:eastAsia="Times New Roman" w:hAnsi="Rockwell" w:cs="Times New Roman"/>
          <w:color w:val="4B4B4B"/>
          <w:sz w:val="28"/>
          <w:szCs w:val="28"/>
          <w:lang w:eastAsia="es-MX"/>
        </w:rPr>
        <w:t>Ojitlán</w:t>
      </w:r>
      <w:proofErr w:type="spellEnd"/>
      <w:r w:rsidRPr="00F31B31">
        <w:rPr>
          <w:rFonts w:ascii="Rockwell" w:eastAsia="Times New Roman" w:hAnsi="Rockwell" w:cs="Times New Roman"/>
          <w:color w:val="4B4B4B"/>
          <w:sz w:val="28"/>
          <w:szCs w:val="28"/>
          <w:lang w:eastAsia="es-MX"/>
        </w:rPr>
        <w:t xml:space="preserve"> y del Fondo Regional.</w:t>
      </w:r>
    </w:p>
    <w:p w:rsidR="00F31B31" w:rsidRPr="00F31B31" w:rsidRDefault="00F31B31" w:rsidP="00F31B31">
      <w:pPr>
        <w:shd w:val="clear" w:color="auto" w:fill="FFFFFF"/>
        <w:spacing w:after="0" w:line="268" w:lineRule="atLeast"/>
        <w:jc w:val="both"/>
        <w:rPr>
          <w:rFonts w:ascii="Rockwell" w:eastAsia="Times New Roman" w:hAnsi="Rockwell" w:cs="Times New Roman"/>
          <w:color w:val="4B4B4B"/>
          <w:sz w:val="28"/>
          <w:szCs w:val="28"/>
          <w:lang w:eastAsia="es-MX"/>
        </w:rPr>
      </w:pPr>
      <w:r w:rsidRPr="00F31B31">
        <w:rPr>
          <w:rFonts w:ascii="Rockwell" w:eastAsia="Times New Roman" w:hAnsi="Rockwell" w:cs="Times New Roman"/>
          <w:color w:val="4B4B4B"/>
          <w:sz w:val="28"/>
          <w:szCs w:val="28"/>
          <w:lang w:eastAsia="es-MX"/>
        </w:rPr>
        <w:t>Agrego que serán 21 días de labores de limpieza, con lo que tienen programado acumular 50 toneladas de plásticos, y que tendrá un impacto principalmente en la salud, ya que la basura en el agua contamina aún más que si estuviera tirado en el suelo.</w:t>
      </w:r>
    </w:p>
    <w:p w:rsidR="00F31B31" w:rsidRPr="00F31B31" w:rsidRDefault="00F31B31" w:rsidP="00F31B31">
      <w:pPr>
        <w:shd w:val="clear" w:color="auto" w:fill="FFFFFF"/>
        <w:spacing w:after="0" w:line="268" w:lineRule="atLeast"/>
        <w:jc w:val="both"/>
        <w:rPr>
          <w:rFonts w:ascii="Rockwell" w:eastAsia="Times New Roman" w:hAnsi="Rockwell" w:cs="Times New Roman"/>
          <w:color w:val="4B4B4B"/>
          <w:sz w:val="28"/>
          <w:szCs w:val="28"/>
          <w:lang w:eastAsia="es-MX"/>
        </w:rPr>
      </w:pPr>
      <w:r w:rsidRPr="00F31B31">
        <w:rPr>
          <w:rFonts w:ascii="Rockwell" w:eastAsia="Times New Roman" w:hAnsi="Rockwell" w:cs="Times New Roman"/>
          <w:color w:val="4B4B4B"/>
          <w:sz w:val="28"/>
          <w:szCs w:val="28"/>
          <w:lang w:eastAsia="es-MX"/>
        </w:rPr>
        <w:t xml:space="preserve">Con mayor razón si los plásticos en su mayoría son de pesticidas que mismos productores utilizaron en sus terrenos, donde dejan tirado dichos envases y </w:t>
      </w:r>
      <w:proofErr w:type="gramStart"/>
      <w:r w:rsidRPr="00F31B31">
        <w:rPr>
          <w:rFonts w:ascii="Rockwell" w:eastAsia="Times New Roman" w:hAnsi="Rockwell" w:cs="Times New Roman"/>
          <w:color w:val="4B4B4B"/>
          <w:sz w:val="28"/>
          <w:szCs w:val="28"/>
          <w:lang w:eastAsia="es-MX"/>
        </w:rPr>
        <w:t>al</w:t>
      </w:r>
      <w:proofErr w:type="gramEnd"/>
      <w:r w:rsidRPr="00F31B31">
        <w:rPr>
          <w:rFonts w:ascii="Rockwell" w:eastAsia="Times New Roman" w:hAnsi="Rockwell" w:cs="Times New Roman"/>
          <w:color w:val="4B4B4B"/>
          <w:sz w:val="28"/>
          <w:szCs w:val="28"/>
          <w:lang w:eastAsia="es-MX"/>
        </w:rPr>
        <w:t xml:space="preserve"> crecida de los ríos, terminan en el agua.</w:t>
      </w:r>
    </w:p>
    <w:p w:rsidR="00F31B31" w:rsidRPr="00F31B31" w:rsidRDefault="00F31B31" w:rsidP="00F31B31">
      <w:pPr>
        <w:shd w:val="clear" w:color="auto" w:fill="FFFFFF"/>
        <w:spacing w:after="141" w:line="268" w:lineRule="atLeast"/>
        <w:jc w:val="both"/>
        <w:rPr>
          <w:rFonts w:ascii="Rockwell" w:eastAsia="Times New Roman" w:hAnsi="Rockwell" w:cs="Times New Roman"/>
          <w:color w:val="4B4B4B"/>
          <w:sz w:val="28"/>
          <w:szCs w:val="28"/>
          <w:lang w:eastAsia="es-MX"/>
        </w:rPr>
      </w:pPr>
      <w:r w:rsidRPr="00F31B31">
        <w:rPr>
          <w:rFonts w:ascii="Rockwell" w:eastAsia="Times New Roman" w:hAnsi="Rockwell" w:cs="Times New Roman"/>
          <w:color w:val="4B4B4B"/>
          <w:sz w:val="28"/>
          <w:szCs w:val="28"/>
          <w:lang w:eastAsia="es-MX"/>
        </w:rPr>
        <w:lastRenderedPageBreak/>
        <w:t xml:space="preserve">Para finalizar, comentó que la empresa del grupo Modelo fue invitada a participar en esta actividad, además de las distintas dependencias del sector Salud y de la conservación del medio ambiente, “el Fondo regional trabaja de buena voluntad, y los ciudadanos deben adquirir esta cultura para realizar de voluntad el cuidado del medio ambiente”. </w:t>
      </w:r>
    </w:p>
    <w:p w:rsidR="001A7BE0" w:rsidRPr="00F31B31" w:rsidRDefault="001A7BE0" w:rsidP="00F31B31">
      <w:pPr>
        <w:jc w:val="both"/>
        <w:rPr>
          <w:sz w:val="28"/>
          <w:szCs w:val="28"/>
        </w:rPr>
      </w:pPr>
    </w:p>
    <w:sectPr w:rsidR="001A7BE0" w:rsidRPr="00F31B31" w:rsidSect="00F31B31">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drawingGridHorizontalSpacing w:val="110"/>
  <w:displayHorizontalDrawingGridEvery w:val="2"/>
  <w:characterSpacingControl w:val="doNotCompress"/>
  <w:compat/>
  <w:rsids>
    <w:rsidRoot w:val="00F31B31"/>
    <w:rsid w:val="001A7BE0"/>
    <w:rsid w:val="00F31B3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BE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31B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1B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2539210">
      <w:bodyDiv w:val="1"/>
      <w:marLeft w:val="0"/>
      <w:marRight w:val="0"/>
      <w:marTop w:val="0"/>
      <w:marBottom w:val="0"/>
      <w:divBdr>
        <w:top w:val="none" w:sz="0" w:space="0" w:color="auto"/>
        <w:left w:val="none" w:sz="0" w:space="0" w:color="auto"/>
        <w:bottom w:val="none" w:sz="0" w:space="0" w:color="auto"/>
        <w:right w:val="none" w:sz="0" w:space="0" w:color="auto"/>
      </w:divBdr>
      <w:divsChild>
        <w:div w:id="1208101941">
          <w:marLeft w:val="0"/>
          <w:marRight w:val="0"/>
          <w:marTop w:val="141"/>
          <w:marBottom w:val="141"/>
          <w:divBdr>
            <w:top w:val="none" w:sz="0" w:space="0" w:color="auto"/>
            <w:left w:val="none" w:sz="0" w:space="0" w:color="auto"/>
            <w:bottom w:val="none" w:sz="0" w:space="0" w:color="auto"/>
            <w:right w:val="none" w:sz="0" w:space="0" w:color="auto"/>
          </w:divBdr>
          <w:divsChild>
            <w:div w:id="661930801">
              <w:marLeft w:val="0"/>
              <w:marRight w:val="0"/>
              <w:marTop w:val="0"/>
              <w:marBottom w:val="0"/>
              <w:divBdr>
                <w:top w:val="none" w:sz="0" w:space="0" w:color="auto"/>
                <w:left w:val="none" w:sz="0" w:space="0" w:color="auto"/>
                <w:bottom w:val="none" w:sz="0" w:space="0" w:color="auto"/>
                <w:right w:val="none" w:sz="0" w:space="0" w:color="auto"/>
              </w:divBdr>
              <w:divsChild>
                <w:div w:id="303317454">
                  <w:marLeft w:val="0"/>
                  <w:marRight w:val="0"/>
                  <w:marTop w:val="0"/>
                  <w:marBottom w:val="0"/>
                  <w:divBdr>
                    <w:top w:val="none" w:sz="0" w:space="0" w:color="auto"/>
                    <w:left w:val="none" w:sz="0" w:space="0" w:color="auto"/>
                    <w:bottom w:val="none" w:sz="0" w:space="0" w:color="auto"/>
                    <w:right w:val="none" w:sz="0" w:space="0" w:color="auto"/>
                  </w:divBdr>
                  <w:divsChild>
                    <w:div w:id="2050644486">
                      <w:marLeft w:val="0"/>
                      <w:marRight w:val="0"/>
                      <w:marTop w:val="0"/>
                      <w:marBottom w:val="0"/>
                      <w:divBdr>
                        <w:top w:val="none" w:sz="0" w:space="0" w:color="auto"/>
                        <w:left w:val="none" w:sz="0" w:space="0" w:color="auto"/>
                        <w:bottom w:val="none" w:sz="0" w:space="0" w:color="auto"/>
                        <w:right w:val="none" w:sz="0" w:space="0" w:color="auto"/>
                      </w:divBdr>
                    </w:div>
                    <w:div w:id="12729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395</Words>
  <Characters>2178</Characters>
  <Application>Microsoft Office Word</Application>
  <DocSecurity>0</DocSecurity>
  <Lines>18</Lines>
  <Paragraphs>5</Paragraphs>
  <ScaleCrop>false</ScaleCrop>
  <Company>Wi-Black Corp Ecuador</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Nolasco R</dc:creator>
  <cp:lastModifiedBy>Lilian Nolasco R</cp:lastModifiedBy>
  <cp:revision>2</cp:revision>
  <dcterms:created xsi:type="dcterms:W3CDTF">2011-06-17T18:20:00Z</dcterms:created>
  <dcterms:modified xsi:type="dcterms:W3CDTF">2011-06-17T18:24:00Z</dcterms:modified>
</cp:coreProperties>
</file>